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88B" w:rsidRPr="00F1188B" w:rsidRDefault="00025A98" w:rsidP="00F1188B">
      <w:r>
        <w:rPr>
          <w:noProof/>
        </w:rPr>
        <w:drawing>
          <wp:inline distT="0" distB="0" distL="0" distR="0">
            <wp:extent cx="5412900" cy="3724275"/>
            <wp:effectExtent l="0" t="0" r="0" b="0"/>
            <wp:docPr id="6" name="図 6" descr="G:\卒論\世界の主要繊維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卒論\世界の主要繊維2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3887" cy="3724954"/>
                    </a:xfrm>
                    <a:prstGeom prst="rect">
                      <a:avLst/>
                    </a:prstGeom>
                    <a:noFill/>
                    <a:ln>
                      <a:noFill/>
                    </a:ln>
                  </pic:spPr>
                </pic:pic>
              </a:graphicData>
            </a:graphic>
          </wp:inline>
        </w:drawing>
      </w:r>
    </w:p>
    <w:p w:rsidR="00DB40AC" w:rsidRDefault="00025A98" w:rsidP="00F1188B">
      <w:r>
        <w:rPr>
          <w:noProof/>
        </w:rPr>
        <w:drawing>
          <wp:inline distT="0" distB="0" distL="0" distR="0">
            <wp:extent cx="4856978" cy="3998196"/>
            <wp:effectExtent l="0" t="0" r="1270" b="2540"/>
            <wp:docPr id="7" name="図 7" descr="G:\卒論\世界の主要繊維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卒論\世界の主要繊維2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6407" cy="3997726"/>
                    </a:xfrm>
                    <a:prstGeom prst="rect">
                      <a:avLst/>
                    </a:prstGeom>
                    <a:noFill/>
                    <a:ln>
                      <a:noFill/>
                    </a:ln>
                  </pic:spPr>
                </pic:pic>
              </a:graphicData>
            </a:graphic>
          </wp:inline>
        </w:drawing>
      </w:r>
    </w:p>
    <w:p w:rsidR="002D6333" w:rsidRDefault="00BD53B5" w:rsidP="00F1188B">
      <w:r>
        <w:rPr>
          <w:rFonts w:hint="eastAsia"/>
        </w:rPr>
        <w:t>世界の化学繊維の生産は</w:t>
      </w:r>
      <w:r>
        <w:rPr>
          <w:rFonts w:hint="eastAsia"/>
        </w:rPr>
        <w:t>2003</w:t>
      </w:r>
      <w:r>
        <w:rPr>
          <w:rFonts w:hint="eastAsia"/>
        </w:rPr>
        <w:t>年から</w:t>
      </w:r>
      <w:r>
        <w:rPr>
          <w:rFonts w:hint="eastAsia"/>
        </w:rPr>
        <w:t>2015</w:t>
      </w:r>
      <w:r>
        <w:rPr>
          <w:rFonts w:hint="eastAsia"/>
        </w:rPr>
        <w:t>年までに増えていることが表からわかる。</w:t>
      </w:r>
    </w:p>
    <w:p w:rsidR="00B84C56" w:rsidRDefault="00B84C56" w:rsidP="00F1188B">
      <w:r>
        <w:rPr>
          <w:noProof/>
        </w:rPr>
        <w:lastRenderedPageBreak/>
        <w:drawing>
          <wp:inline distT="0" distB="0" distL="0" distR="0">
            <wp:extent cx="5400040" cy="6500651"/>
            <wp:effectExtent l="0" t="0" r="0" b="0"/>
            <wp:docPr id="10" name="図 10" descr="G:\卒論\日本の化学繊維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卒論\日本の化学繊維20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6500651"/>
                    </a:xfrm>
                    <a:prstGeom prst="rect">
                      <a:avLst/>
                    </a:prstGeom>
                    <a:noFill/>
                    <a:ln>
                      <a:noFill/>
                    </a:ln>
                  </pic:spPr>
                </pic:pic>
              </a:graphicData>
            </a:graphic>
          </wp:inline>
        </w:drawing>
      </w:r>
      <w:bookmarkStart w:id="0" w:name="_GoBack"/>
      <w:bookmarkEnd w:id="0"/>
    </w:p>
    <w:p w:rsidR="00B84C56" w:rsidRPr="00B84C56" w:rsidRDefault="00B84C56" w:rsidP="00B84C56"/>
    <w:p w:rsidR="00B84C56" w:rsidRDefault="00B84C56" w:rsidP="00B84C56"/>
    <w:p w:rsidR="002D6333" w:rsidRDefault="00B84C56" w:rsidP="00B84C56">
      <w:pPr>
        <w:tabs>
          <w:tab w:val="left" w:pos="1305"/>
        </w:tabs>
        <w:rPr>
          <w:rFonts w:hint="eastAsia"/>
        </w:rPr>
      </w:pPr>
      <w:r>
        <w:rPr>
          <w:noProof/>
        </w:rPr>
        <w:lastRenderedPageBreak/>
        <w:drawing>
          <wp:inline distT="0" distB="0" distL="0" distR="0" wp14:anchorId="1827B21B" wp14:editId="45E87F03">
            <wp:extent cx="5400040" cy="6691776"/>
            <wp:effectExtent l="0" t="0" r="0" b="0"/>
            <wp:docPr id="9" name="図 9" descr="G:\卒論\日本の化学繊維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卒論\日本の化学繊維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691776"/>
                    </a:xfrm>
                    <a:prstGeom prst="rect">
                      <a:avLst/>
                    </a:prstGeom>
                    <a:noFill/>
                    <a:ln>
                      <a:noFill/>
                    </a:ln>
                  </pic:spPr>
                </pic:pic>
              </a:graphicData>
            </a:graphic>
          </wp:inline>
        </w:drawing>
      </w:r>
    </w:p>
    <w:p w:rsidR="00BD53B5" w:rsidRPr="00B84C56" w:rsidRDefault="00BD53B5" w:rsidP="00B84C56">
      <w:pPr>
        <w:tabs>
          <w:tab w:val="left" w:pos="1305"/>
        </w:tabs>
      </w:pPr>
      <w:r>
        <w:rPr>
          <w:rFonts w:hint="eastAsia"/>
        </w:rPr>
        <w:t>日本の化学繊維の生産は徐々に減ってきていることが表からわかる。</w:t>
      </w:r>
    </w:p>
    <w:sectPr w:rsidR="00BD53B5" w:rsidRPr="00B84C5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88B"/>
    <w:rsid w:val="00025A98"/>
    <w:rsid w:val="002D6333"/>
    <w:rsid w:val="003B4292"/>
    <w:rsid w:val="00B84C56"/>
    <w:rsid w:val="00BD53B5"/>
    <w:rsid w:val="00DB40AC"/>
    <w:rsid w:val="00F118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8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1188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18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1188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92BCF-0E58-41D6-922A-EC03D7A4A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6</cp:revision>
  <dcterms:created xsi:type="dcterms:W3CDTF">2018-10-16T02:31:00Z</dcterms:created>
  <dcterms:modified xsi:type="dcterms:W3CDTF">2018-10-20T13:58:00Z</dcterms:modified>
</cp:coreProperties>
</file>